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408" w:rsidRDefault="00432408" w:rsidP="00915E10">
      <w:pPr>
        <w:jc w:val="right"/>
        <w:rPr>
          <w:rFonts w:cs="Arial"/>
          <w:lang w:val="en-US"/>
        </w:rPr>
      </w:pPr>
      <w:proofErr w:type="spellStart"/>
      <w:r>
        <w:rPr>
          <w:rFonts w:cs="Arial"/>
          <w:i/>
          <w:sz w:val="20"/>
          <w:szCs w:val="20"/>
          <w:lang w:val="en-US"/>
        </w:rPr>
        <w:t>Příloha</w:t>
      </w:r>
      <w:proofErr w:type="spellEnd"/>
      <w:r>
        <w:rPr>
          <w:rFonts w:cs="Arial"/>
          <w:i/>
          <w:sz w:val="20"/>
          <w:szCs w:val="20"/>
          <w:lang w:val="en-US"/>
        </w:rPr>
        <w:t xml:space="preserve"> č. 4 - </w:t>
      </w:r>
      <w:proofErr w:type="spellStart"/>
      <w:r w:rsidRPr="00432408">
        <w:rPr>
          <w:rFonts w:cs="Arial"/>
          <w:i/>
          <w:sz w:val="20"/>
          <w:szCs w:val="20"/>
          <w:lang w:val="en-US"/>
        </w:rPr>
        <w:t>Specifikace</w:t>
      </w:r>
      <w:proofErr w:type="spellEnd"/>
      <w:r w:rsidRPr="00432408">
        <w:rPr>
          <w:rFonts w:cs="Arial"/>
          <w:i/>
          <w:sz w:val="20"/>
          <w:szCs w:val="20"/>
          <w:lang w:val="en-US"/>
        </w:rPr>
        <w:t xml:space="preserve"> </w:t>
      </w:r>
      <w:proofErr w:type="spellStart"/>
      <w:r w:rsidRPr="00432408">
        <w:rPr>
          <w:rFonts w:cs="Arial"/>
          <w:i/>
          <w:sz w:val="20"/>
          <w:szCs w:val="20"/>
          <w:lang w:val="en-US"/>
        </w:rPr>
        <w:t>předmětu</w:t>
      </w:r>
      <w:proofErr w:type="spellEnd"/>
      <w:r w:rsidRPr="00432408">
        <w:rPr>
          <w:rFonts w:cs="Arial"/>
          <w:i/>
          <w:sz w:val="20"/>
          <w:szCs w:val="20"/>
          <w:lang w:val="en-US"/>
        </w:rPr>
        <w:t xml:space="preserve"> </w:t>
      </w:r>
      <w:proofErr w:type="spellStart"/>
      <w:r w:rsidRPr="00432408">
        <w:rPr>
          <w:rFonts w:cs="Arial"/>
          <w:i/>
          <w:sz w:val="20"/>
          <w:szCs w:val="20"/>
          <w:lang w:val="en-US"/>
        </w:rPr>
        <w:t>pl</w:t>
      </w:r>
      <w:r>
        <w:rPr>
          <w:rFonts w:cs="Arial"/>
          <w:i/>
          <w:sz w:val="20"/>
          <w:szCs w:val="20"/>
          <w:lang w:val="en-US"/>
        </w:rPr>
        <w:t>n</w:t>
      </w:r>
      <w:r w:rsidRPr="00432408">
        <w:rPr>
          <w:rFonts w:cs="Arial"/>
          <w:i/>
          <w:sz w:val="20"/>
          <w:szCs w:val="20"/>
          <w:lang w:val="en-US"/>
        </w:rPr>
        <w:t>ění</w:t>
      </w:r>
      <w:proofErr w:type="spellEnd"/>
    </w:p>
    <w:p w:rsidR="006930A1" w:rsidRPr="006930A1" w:rsidRDefault="006930A1" w:rsidP="006930A1">
      <w:pPr>
        <w:rPr>
          <w:rFonts w:cs="Arial"/>
          <w:lang w:val="en-US"/>
        </w:rPr>
      </w:pPr>
      <w:proofErr w:type="spellStart"/>
      <w:r w:rsidRPr="006930A1">
        <w:rPr>
          <w:rFonts w:cs="Arial"/>
          <w:lang w:val="en-US"/>
        </w:rPr>
        <w:t>Předmětem</w:t>
      </w:r>
      <w:proofErr w:type="spellEnd"/>
      <w:r w:rsidRPr="006930A1">
        <w:rPr>
          <w:rFonts w:cs="Arial"/>
          <w:lang w:val="en-US"/>
        </w:rPr>
        <w:t xml:space="preserve"> </w:t>
      </w:r>
      <w:proofErr w:type="spellStart"/>
      <w:r w:rsidRPr="006930A1">
        <w:rPr>
          <w:rFonts w:cs="Arial"/>
          <w:lang w:val="en-US"/>
        </w:rPr>
        <w:t>dodávky</w:t>
      </w:r>
      <w:proofErr w:type="spellEnd"/>
      <w:r w:rsidRPr="006930A1">
        <w:rPr>
          <w:rFonts w:cs="Arial"/>
          <w:lang w:val="en-US"/>
        </w:rPr>
        <w:t xml:space="preserve"> </w:t>
      </w:r>
      <w:proofErr w:type="spellStart"/>
      <w:r w:rsidRPr="006930A1">
        <w:rPr>
          <w:rFonts w:cs="Arial"/>
          <w:lang w:val="en-US"/>
        </w:rPr>
        <w:t>jsou</w:t>
      </w:r>
      <w:proofErr w:type="spellEnd"/>
      <w:r w:rsidRPr="006930A1">
        <w:rPr>
          <w:rFonts w:cs="Arial"/>
          <w:lang w:val="en-US"/>
        </w:rPr>
        <w:t xml:space="preserve"> </w:t>
      </w:r>
      <w:proofErr w:type="spellStart"/>
      <w:r w:rsidRPr="006930A1">
        <w:rPr>
          <w:rFonts w:cs="Arial"/>
          <w:lang w:val="en-US"/>
        </w:rPr>
        <w:t>aktivní</w:t>
      </w:r>
      <w:proofErr w:type="spellEnd"/>
      <w:r w:rsidRPr="006930A1">
        <w:rPr>
          <w:rFonts w:cs="Arial"/>
          <w:lang w:val="en-US"/>
        </w:rPr>
        <w:t xml:space="preserve"> </w:t>
      </w:r>
      <w:proofErr w:type="spellStart"/>
      <w:r w:rsidRPr="006930A1">
        <w:rPr>
          <w:rFonts w:cs="Arial"/>
          <w:lang w:val="en-US"/>
        </w:rPr>
        <w:t>síťové</w:t>
      </w:r>
      <w:proofErr w:type="spellEnd"/>
      <w:r w:rsidRPr="006930A1">
        <w:rPr>
          <w:rFonts w:cs="Arial"/>
          <w:lang w:val="en-US"/>
        </w:rPr>
        <w:t xml:space="preserve"> </w:t>
      </w:r>
      <w:proofErr w:type="spellStart"/>
      <w:r w:rsidRPr="006930A1">
        <w:rPr>
          <w:rFonts w:cs="Arial"/>
          <w:lang w:val="en-US"/>
        </w:rPr>
        <w:t>prvky</w:t>
      </w:r>
      <w:proofErr w:type="spellEnd"/>
      <w:r w:rsidRPr="006930A1">
        <w:rPr>
          <w:rFonts w:cs="Arial"/>
          <w:lang w:val="en-US"/>
        </w:rPr>
        <w:t xml:space="preserve"> </w:t>
      </w:r>
      <w:proofErr w:type="spellStart"/>
      <w:r w:rsidRPr="006930A1">
        <w:rPr>
          <w:rFonts w:cs="Arial"/>
          <w:lang w:val="en-US"/>
        </w:rPr>
        <w:t>dle</w:t>
      </w:r>
      <w:proofErr w:type="spellEnd"/>
      <w:r w:rsidRPr="006930A1">
        <w:rPr>
          <w:rFonts w:cs="Arial"/>
          <w:lang w:val="en-US"/>
        </w:rPr>
        <w:t xml:space="preserve"> </w:t>
      </w:r>
      <w:proofErr w:type="spellStart"/>
      <w:r w:rsidRPr="006930A1">
        <w:rPr>
          <w:rFonts w:cs="Arial"/>
          <w:lang w:val="en-US"/>
        </w:rPr>
        <w:t>níže</w:t>
      </w:r>
      <w:proofErr w:type="spellEnd"/>
      <w:r w:rsidRPr="006930A1">
        <w:rPr>
          <w:rFonts w:cs="Arial"/>
          <w:lang w:val="en-US"/>
        </w:rPr>
        <w:t xml:space="preserve"> </w:t>
      </w:r>
      <w:proofErr w:type="spellStart"/>
      <w:r w:rsidRPr="006930A1">
        <w:rPr>
          <w:rFonts w:cs="Arial"/>
          <w:lang w:val="en-US"/>
        </w:rPr>
        <w:t>specifikovaných</w:t>
      </w:r>
      <w:proofErr w:type="spellEnd"/>
      <w:r w:rsidRPr="006930A1">
        <w:rPr>
          <w:rFonts w:cs="Arial"/>
          <w:lang w:val="en-US"/>
        </w:rPr>
        <w:t xml:space="preserve"> </w:t>
      </w:r>
      <w:proofErr w:type="spellStart"/>
      <w:r w:rsidRPr="006930A1">
        <w:rPr>
          <w:rFonts w:cs="Arial"/>
          <w:lang w:val="en-US"/>
        </w:rPr>
        <w:t>technikcých</w:t>
      </w:r>
      <w:proofErr w:type="spellEnd"/>
      <w:r w:rsidRPr="006930A1">
        <w:rPr>
          <w:rFonts w:cs="Arial"/>
          <w:lang w:val="en-US"/>
        </w:rPr>
        <w:t xml:space="preserve"> </w:t>
      </w:r>
      <w:proofErr w:type="spellStart"/>
      <w:r w:rsidRPr="006930A1">
        <w:rPr>
          <w:rFonts w:cs="Arial"/>
          <w:lang w:val="en-US"/>
        </w:rPr>
        <w:t>podmínek</w:t>
      </w:r>
      <w:proofErr w:type="spellEnd"/>
      <w:r w:rsidRPr="006930A1">
        <w:rPr>
          <w:rFonts w:cs="Arial"/>
          <w:lang w:val="en-US"/>
        </w:rPr>
        <w:t>:</w:t>
      </w:r>
    </w:p>
    <w:p w:rsidR="006930A1" w:rsidRPr="006930A1" w:rsidRDefault="006930A1" w:rsidP="006930A1">
      <w:pPr>
        <w:pStyle w:val="Odstavecseseznamem"/>
        <w:numPr>
          <w:ilvl w:val="0"/>
          <w:numId w:val="1"/>
        </w:numPr>
        <w:rPr>
          <w:rFonts w:cs="Arial"/>
        </w:rPr>
      </w:pPr>
      <w:r w:rsidRPr="006930A1">
        <w:rPr>
          <w:rFonts w:cs="Arial"/>
          <w:lang w:val="en-US"/>
        </w:rPr>
        <w:t xml:space="preserve">12 </w:t>
      </w:r>
      <w:proofErr w:type="spellStart"/>
      <w:r w:rsidRPr="006930A1">
        <w:rPr>
          <w:rFonts w:cs="Arial"/>
          <w:lang w:val="en-US"/>
        </w:rPr>
        <w:t>ks</w:t>
      </w:r>
      <w:proofErr w:type="spellEnd"/>
      <w:r w:rsidRPr="006930A1">
        <w:rPr>
          <w:rFonts w:cs="Arial"/>
          <w:lang w:val="en-US"/>
        </w:rPr>
        <w:t xml:space="preserve"> </w:t>
      </w:r>
      <w:r w:rsidR="00F24D6E">
        <w:rPr>
          <w:rFonts w:cs="Arial"/>
          <w:lang w:val="en-US"/>
        </w:rPr>
        <w:t>p</w:t>
      </w:r>
      <w:proofErr w:type="spellStart"/>
      <w:r w:rsidRPr="006930A1">
        <w:rPr>
          <w:rFonts w:cs="Arial"/>
        </w:rPr>
        <w:t>řepínač</w:t>
      </w:r>
      <w:proofErr w:type="spellEnd"/>
      <w:r w:rsidR="00F24D6E">
        <w:rPr>
          <w:rFonts w:cs="Arial"/>
        </w:rPr>
        <w:t xml:space="preserve"> </w:t>
      </w:r>
      <w:r w:rsidRPr="006930A1">
        <w:rPr>
          <w:rFonts w:cs="Arial"/>
        </w:rPr>
        <w:t xml:space="preserve"> typ 1a se 4 SFP porty a stohovacím modulem včetně propojovacích kabelů</w:t>
      </w:r>
    </w:p>
    <w:p w:rsidR="00E207CC" w:rsidRPr="00E207CC" w:rsidRDefault="006930A1" w:rsidP="006930A1">
      <w:pPr>
        <w:pStyle w:val="Odstavecseseznamem"/>
        <w:numPr>
          <w:ilvl w:val="0"/>
          <w:numId w:val="1"/>
        </w:numPr>
        <w:rPr>
          <w:rFonts w:cs="Arial"/>
          <w:lang w:val="en-US"/>
        </w:rPr>
      </w:pPr>
      <w:r w:rsidRPr="006930A1">
        <w:rPr>
          <w:rFonts w:cs="Arial"/>
        </w:rPr>
        <w:t xml:space="preserve">3 ks přepínač typ </w:t>
      </w:r>
      <w:r w:rsidRPr="006930A1">
        <w:rPr>
          <w:rFonts w:cs="Arial"/>
          <w:lang w:val="en-US"/>
        </w:rPr>
        <w:t xml:space="preserve">1b se 2 SFP+ </w:t>
      </w:r>
      <w:proofErr w:type="spellStart"/>
      <w:r w:rsidRPr="006930A1">
        <w:rPr>
          <w:rFonts w:cs="Arial"/>
          <w:lang w:val="en-US"/>
        </w:rPr>
        <w:t>porty</w:t>
      </w:r>
      <w:proofErr w:type="spellEnd"/>
      <w:r w:rsidRPr="006930A1">
        <w:rPr>
          <w:rFonts w:cs="Arial"/>
          <w:lang w:val="en-US"/>
        </w:rPr>
        <w:t xml:space="preserve"> </w:t>
      </w:r>
      <w:r w:rsidRPr="006930A1">
        <w:rPr>
          <w:rFonts w:cs="Arial"/>
        </w:rPr>
        <w:t>a stohovacím modulem včetně propojovacích kabelů</w:t>
      </w:r>
    </w:p>
    <w:p w:rsidR="006930A1" w:rsidRPr="006930A1" w:rsidRDefault="006930A1" w:rsidP="00E207CC">
      <w:pPr>
        <w:pStyle w:val="Odstavecseseznamem"/>
        <w:rPr>
          <w:rFonts w:cs="Arial"/>
          <w:lang w:val="en-US"/>
        </w:rPr>
      </w:pPr>
      <w:r w:rsidRPr="006930A1">
        <w:rPr>
          <w:rFonts w:cs="Arial"/>
        </w:rPr>
        <w:t xml:space="preserve"> (</w:t>
      </w:r>
      <w:r w:rsidRPr="006930A1">
        <w:rPr>
          <w:rFonts w:cs="Arial"/>
          <w:lang w:val="en-US"/>
        </w:rPr>
        <w:t>1 m)</w:t>
      </w:r>
    </w:p>
    <w:p w:rsidR="006930A1" w:rsidRPr="006930A1" w:rsidRDefault="006930A1" w:rsidP="006930A1">
      <w:pPr>
        <w:pStyle w:val="Odstavecseseznamem"/>
        <w:numPr>
          <w:ilvl w:val="0"/>
          <w:numId w:val="1"/>
        </w:numPr>
        <w:rPr>
          <w:rFonts w:cs="Arial"/>
          <w:lang w:val="en-US"/>
        </w:rPr>
      </w:pPr>
      <w:r w:rsidRPr="006930A1">
        <w:rPr>
          <w:rFonts w:cs="Arial"/>
          <w:lang w:val="en-US"/>
        </w:rPr>
        <w:t xml:space="preserve">2 </w:t>
      </w:r>
      <w:proofErr w:type="spellStart"/>
      <w:r w:rsidRPr="006930A1">
        <w:rPr>
          <w:rFonts w:cs="Arial"/>
          <w:lang w:val="en-US"/>
        </w:rPr>
        <w:t>ks</w:t>
      </w:r>
      <w:proofErr w:type="spellEnd"/>
      <w:r w:rsidRPr="006930A1">
        <w:rPr>
          <w:rFonts w:cs="Arial"/>
          <w:lang w:val="en-US"/>
        </w:rPr>
        <w:t xml:space="preserve"> </w:t>
      </w:r>
      <w:proofErr w:type="spellStart"/>
      <w:r w:rsidRPr="006930A1">
        <w:rPr>
          <w:rFonts w:cs="Arial"/>
          <w:lang w:val="en-US"/>
        </w:rPr>
        <w:t>přepína</w:t>
      </w:r>
      <w:proofErr w:type="spellEnd"/>
      <w:r w:rsidRPr="006930A1">
        <w:rPr>
          <w:rFonts w:cs="Arial"/>
        </w:rPr>
        <w:t>č</w:t>
      </w:r>
      <w:r w:rsidRPr="006930A1">
        <w:rPr>
          <w:rFonts w:cs="Arial"/>
          <w:lang w:val="en-US"/>
        </w:rPr>
        <w:t xml:space="preserve"> </w:t>
      </w:r>
      <w:proofErr w:type="spellStart"/>
      <w:r w:rsidRPr="006930A1">
        <w:rPr>
          <w:rFonts w:cs="Arial"/>
          <w:lang w:val="en-US"/>
        </w:rPr>
        <w:t>typ</w:t>
      </w:r>
      <w:proofErr w:type="spellEnd"/>
      <w:r w:rsidRPr="006930A1">
        <w:rPr>
          <w:rFonts w:cs="Arial"/>
          <w:lang w:val="en-US"/>
        </w:rPr>
        <w:t xml:space="preserve"> 2 </w:t>
      </w:r>
      <w:r w:rsidRPr="006930A1">
        <w:rPr>
          <w:rFonts w:cs="Arial"/>
        </w:rPr>
        <w:t>a stohovacím modulem včetně propojovacích kabelů (1 m)</w:t>
      </w:r>
    </w:p>
    <w:p w:rsidR="006930A1" w:rsidRPr="006930A1" w:rsidRDefault="006930A1" w:rsidP="006930A1">
      <w:pPr>
        <w:pStyle w:val="Odstavecseseznamem"/>
        <w:numPr>
          <w:ilvl w:val="0"/>
          <w:numId w:val="1"/>
        </w:numPr>
        <w:rPr>
          <w:rFonts w:cs="Arial"/>
        </w:rPr>
      </w:pPr>
      <w:r w:rsidRPr="006930A1">
        <w:rPr>
          <w:rFonts w:cs="Arial"/>
          <w:lang w:val="en-US"/>
        </w:rPr>
        <w:t xml:space="preserve">2 </w:t>
      </w:r>
      <w:proofErr w:type="spellStart"/>
      <w:r w:rsidRPr="006930A1">
        <w:rPr>
          <w:rFonts w:cs="Arial"/>
          <w:lang w:val="en-US"/>
        </w:rPr>
        <w:t>ks</w:t>
      </w:r>
      <w:proofErr w:type="spellEnd"/>
      <w:r w:rsidRPr="006930A1">
        <w:rPr>
          <w:rFonts w:cs="Arial"/>
          <w:lang w:val="en-US"/>
        </w:rPr>
        <w:t xml:space="preserve"> p</w:t>
      </w:r>
      <w:proofErr w:type="spellStart"/>
      <w:r w:rsidRPr="006930A1">
        <w:rPr>
          <w:rFonts w:cs="Arial"/>
        </w:rPr>
        <w:t>řepínač</w:t>
      </w:r>
      <w:proofErr w:type="spellEnd"/>
      <w:r w:rsidRPr="006930A1">
        <w:rPr>
          <w:rFonts w:cs="Arial"/>
        </w:rPr>
        <w:t xml:space="preserve"> typ 3</w:t>
      </w:r>
    </w:p>
    <w:p w:rsidR="006930A1" w:rsidRPr="006930A1" w:rsidRDefault="006930A1" w:rsidP="006930A1">
      <w:pPr>
        <w:pStyle w:val="Odstavecseseznamem"/>
        <w:numPr>
          <w:ilvl w:val="0"/>
          <w:numId w:val="1"/>
        </w:numPr>
        <w:rPr>
          <w:rFonts w:cs="Arial"/>
          <w:lang w:val="en-US"/>
        </w:rPr>
      </w:pPr>
      <w:r w:rsidRPr="006930A1">
        <w:rPr>
          <w:rFonts w:cs="Arial"/>
          <w:lang w:val="en-US"/>
        </w:rPr>
        <w:t xml:space="preserve">1 </w:t>
      </w:r>
      <w:proofErr w:type="spellStart"/>
      <w:r w:rsidRPr="006930A1">
        <w:rPr>
          <w:rFonts w:cs="Arial"/>
          <w:lang w:val="en-US"/>
        </w:rPr>
        <w:t>ks</w:t>
      </w:r>
      <w:proofErr w:type="spellEnd"/>
      <w:r w:rsidRPr="006930A1">
        <w:rPr>
          <w:rFonts w:cs="Arial"/>
          <w:lang w:val="en-US"/>
        </w:rPr>
        <w:t xml:space="preserve"> </w:t>
      </w:r>
      <w:proofErr w:type="spellStart"/>
      <w:r w:rsidRPr="006930A1">
        <w:rPr>
          <w:rFonts w:cs="Arial"/>
        </w:rPr>
        <w:t>přepímač</w:t>
      </w:r>
      <w:proofErr w:type="spellEnd"/>
      <w:r w:rsidR="00E207CC">
        <w:rPr>
          <w:rFonts w:cs="Arial"/>
          <w:lang w:val="en-US"/>
        </w:rPr>
        <w:t xml:space="preserve"> </w:t>
      </w:r>
      <w:proofErr w:type="spellStart"/>
      <w:r w:rsidR="00E207CC">
        <w:rPr>
          <w:rFonts w:cs="Arial"/>
          <w:lang w:val="en-US"/>
        </w:rPr>
        <w:t>typ</w:t>
      </w:r>
      <w:proofErr w:type="spellEnd"/>
      <w:r w:rsidR="00E207CC">
        <w:rPr>
          <w:rFonts w:cs="Arial"/>
          <w:lang w:val="en-US"/>
        </w:rPr>
        <w:t xml:space="preserve"> 4 s </w:t>
      </w:r>
      <w:proofErr w:type="spellStart"/>
      <w:r w:rsidRPr="006930A1">
        <w:rPr>
          <w:rFonts w:cs="Arial"/>
          <w:lang w:val="en-US"/>
        </w:rPr>
        <w:t>redundandním</w:t>
      </w:r>
      <w:proofErr w:type="spellEnd"/>
      <w:r w:rsidRPr="006930A1">
        <w:rPr>
          <w:rFonts w:cs="Arial"/>
          <w:lang w:val="en-US"/>
        </w:rPr>
        <w:t xml:space="preserve"> </w:t>
      </w:r>
      <w:proofErr w:type="spellStart"/>
      <w:r w:rsidRPr="006930A1">
        <w:rPr>
          <w:rFonts w:cs="Arial"/>
          <w:lang w:val="en-US"/>
        </w:rPr>
        <w:t>zdrojem</w:t>
      </w:r>
      <w:proofErr w:type="spellEnd"/>
    </w:p>
    <w:p w:rsidR="006930A1" w:rsidRPr="006930A1" w:rsidRDefault="006930A1" w:rsidP="006930A1">
      <w:pPr>
        <w:pStyle w:val="Odstavecseseznamem"/>
        <w:numPr>
          <w:ilvl w:val="0"/>
          <w:numId w:val="1"/>
        </w:numPr>
        <w:rPr>
          <w:rFonts w:cs="Arial"/>
        </w:rPr>
      </w:pPr>
      <w:r w:rsidRPr="006930A1">
        <w:rPr>
          <w:rFonts w:cs="Arial"/>
          <w:lang w:val="en-US"/>
        </w:rPr>
        <w:t xml:space="preserve">20 </w:t>
      </w:r>
      <w:proofErr w:type="spellStart"/>
      <w:r w:rsidRPr="006930A1">
        <w:rPr>
          <w:rFonts w:cs="Arial"/>
          <w:lang w:val="en-US"/>
        </w:rPr>
        <w:t>ks</w:t>
      </w:r>
      <w:proofErr w:type="spellEnd"/>
      <w:r w:rsidRPr="006930A1">
        <w:rPr>
          <w:rFonts w:cs="Arial"/>
          <w:lang w:val="en-US"/>
        </w:rPr>
        <w:t xml:space="preserve"> p</w:t>
      </w:r>
      <w:proofErr w:type="spellStart"/>
      <w:r w:rsidRPr="006930A1">
        <w:rPr>
          <w:rFonts w:cs="Arial"/>
        </w:rPr>
        <w:t>řístupový</w:t>
      </w:r>
      <w:proofErr w:type="spellEnd"/>
      <w:r w:rsidRPr="006930A1">
        <w:rPr>
          <w:rFonts w:cs="Arial"/>
        </w:rPr>
        <w:t xml:space="preserve"> bod</w:t>
      </w:r>
    </w:p>
    <w:p w:rsidR="00E87AB7" w:rsidRPr="00E87AB7" w:rsidRDefault="00E87AB7" w:rsidP="00E87AB7">
      <w:pPr>
        <w:jc w:val="both"/>
      </w:pPr>
      <w:r w:rsidRPr="00E87AB7">
        <w:t>Všechny poptávané síťové prvky musí být z důvodů ochrany stávajících investic a minimalizace celkových nákladů na vlastnictví a provoz počítačové sítě TUL kompatibilní se všemi již používanými komunikačními protokoly a systémy správy sítě TUL</w:t>
      </w:r>
      <w:r>
        <w:t xml:space="preserve"> (viz. </w:t>
      </w:r>
      <w:r w:rsidRPr="00E87AB7">
        <w:t xml:space="preserve">Popis prostředí počítačové sítě LIANE </w:t>
      </w:r>
      <w:proofErr w:type="gramStart"/>
      <w:r w:rsidRPr="00E87AB7">
        <w:t>na</w:t>
      </w:r>
      <w:proofErr w:type="gramEnd"/>
      <w:r w:rsidRPr="00E87AB7">
        <w:t xml:space="preserve"> TUL</w:t>
      </w:r>
      <w:r>
        <w:t>)</w:t>
      </w:r>
    </w:p>
    <w:p w:rsidR="00E87AB7" w:rsidRPr="00E87AB7" w:rsidRDefault="00E87AB7" w:rsidP="00E87AB7">
      <w:pPr>
        <w:jc w:val="both"/>
        <w:rPr>
          <w:b/>
        </w:rPr>
      </w:pPr>
      <w:r>
        <w:rPr>
          <w:b/>
        </w:rPr>
        <w:t>Tabulky</w:t>
      </w:r>
      <w:r w:rsidRPr="00E87AB7">
        <w:rPr>
          <w:b/>
        </w:rPr>
        <w:t xml:space="preserve"> mandatorních požadavků </w:t>
      </w:r>
      <w:r>
        <w:rPr>
          <w:b/>
        </w:rPr>
        <w:t>přepínače a přístupové body</w:t>
      </w:r>
      <w:r w:rsidR="00E33FEB">
        <w:rPr>
          <w:b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4"/>
        <w:gridCol w:w="1718"/>
        <w:gridCol w:w="1780"/>
      </w:tblGrid>
      <w:tr w:rsidR="000C2B69" w:rsidRPr="000C2B69" w:rsidTr="00E87AB7">
        <w:trPr>
          <w:trHeight w:val="375"/>
        </w:trPr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  <w:t>Přepínač typ 1a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15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Požadavek na funkcionalitu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Min. požadavky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Splňuje ANO/NE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Základní vlastnosti: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L2 přepínač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Fixní konfigurace, rozšiřitelný pomocí stohování, 1RU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Stohovatelný bez snížení počtu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ethernet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portů volitelným modulem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Stohování je požadováno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Portů 10/100/1000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48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Portů 10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Gbit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/s SFP+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Možnost připojit externí redundantní zdroj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Výkonnostní parametry: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Minimální propustnost přepínacího subsystému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200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Gbit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/s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Minimální paketový výkon přepínače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100 mil.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pkt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/s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Minimální rychlost stohovacího propojení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80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Gbit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/s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Vlastnosti stohování: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bookmarkStart w:id="0" w:name="_GoBack" w:colFirst="0" w:colLast="0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Vzájemné stohování všech modelů 10/100/1000 s 1Gbit/s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uplinky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 10Gbit/s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uplinky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815922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2E73C1" w:rsidRDefault="000C2B69" w:rsidP="002E73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E73C1">
              <w:rPr>
                <w:rFonts w:ascii="Calibri" w:eastAsia="Times New Roman" w:hAnsi="Calibri" w:cs="Times New Roman"/>
                <w:color w:val="000000"/>
                <w:lang w:eastAsia="cs-CZ"/>
              </w:rPr>
              <w:t>Vzájemné stohování s již používanými přepínači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bookmarkEnd w:id="0"/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Minimální počet přepínačů ve stohu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8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Automatická kontrola a sjednocení verze software přepínačů ve stohu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7575AF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Možnost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předkonfigurace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neexistujícího přepínače ve stohu před jeho připojením</w:t>
            </w:r>
          </w:p>
        </w:tc>
        <w:tc>
          <w:tcPr>
            <w:tcW w:w="93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Seskupení portů (IEEE 802.3ad) mezi různými prvky stohu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Kterýkoli prvek ve stohu může být řídícím prvkem stohu (redundance 1:N)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  <w:p w:rsidR="00915E10" w:rsidRPr="000C2B69" w:rsidRDefault="00915E10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lastRenderedPageBreak/>
              <w:t>Protokoly fyzické vrstvy: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IEEE 802.3-2005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IEEE 802.3ad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Podpora "jumbo rámců"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Protokoly 2. vrstvy: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IEEE 802.1d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IEEE 802.1q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Minimální počet aktivních VLAN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1000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IEEE 802.1x - Port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Based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Network Access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Control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IEEE 802.1s -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Multiple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Spanning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Trees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IEEE 802.1w - Rapid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Tree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Spanning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Protocol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IEEE 802.1p - Minimální počet vnitřních front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Per VLAN Rapid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Spanning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Tree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(PVRST+) nebo ekvivalentní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Detekce protilehlého zařízení (např. CDP, LLDP)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Detekce parametrů protilehlého zařízení (např. LLDP-MED)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Protokol pro definici šířených VLAN (např. VTP)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Detekce jednosměrnosti optické linky (např. UDLD)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STP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root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STP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loop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Možnost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autorecovery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po chybovém stavu (UDLD,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root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,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loop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6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Multicast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/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broadcast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storm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control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- hardwarové omezení poměru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unicast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/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multicast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rámců na portu v procentech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Protokol IP: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IP alias (více IP sítí na jednom rozhraní)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QoS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QoS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i na stohovacím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propoji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DHCP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relay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Protokol IPv6: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Podpora IPv6 ACL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IPv6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services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 DNS, Telnet, SSH,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Syslog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, ICMP)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IPv6 MLDv2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snooping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Podpora IPv6 Port ACL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IPv6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First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Hop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Security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RA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IPv6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First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Hop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Security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DHCPv6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IPv6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First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Hop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Security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IPv6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Binding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Integrity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Směrovací protokoly: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statické směrování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 xml:space="preserve">Směrování </w:t>
            </w:r>
            <w:proofErr w:type="spellStart"/>
            <w:r w:rsidRPr="000C2B6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multicastu</w:t>
            </w:r>
            <w:proofErr w:type="spellEnd"/>
            <w:r w:rsidRPr="000C2B6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IGMPv2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snooping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IGMPv3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snooping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IPv6 MLDv1 &amp; v2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snooping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Bezpečnost: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ACL na rozhraní na vstupní i výstupním rozhraní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ACL pro IP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ACL pro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ethernetové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rámce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IPv6 ACL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Možnost definovat povolené MAC adresy na portu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Možnost definovat maximální počet MAC adres na portu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6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Možnost definovat různé chování při překročení počtu MAC adres na portu (zablokování portu, blokování nové MAC adresy)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DHCP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snooping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Dynamic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ARP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inspection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(DAI)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Verifikace mapování IP-MAC (např. IP Source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IEEE 802.1x autentizace i autorizace více koncových zařízení na jednom portu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IEEE 802.1x autentizace přepínače vůči nadřazenému přepínači, sdílení ověření koncových stanic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6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Konfigurovatelná kombinace pořadí postupného ověřování zařízení na portu (IEEE 802.1x, MAC adresou, Web autentizací)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Ověřování dle IEEE 802.1x volitelně bez omezování přístupu (pro monitoring a snadné nasazení 802.1x)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6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Klasifikace bezpečnostní role přistupujícího uživatele nebo koncového zařízení a její propagace sítí (např.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Security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Group Exchange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Protocol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nebo funkčně ekvivalentní).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Podpora koncových zařízení: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6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určování polohy klienta, rozšíření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WiFi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systému pro určování polohy klienta i v pevné LAN síti (například Network Mobility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Service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Protocol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- NMSP)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Podpora EEE (IEEE 802.3az)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Management: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CLI rozhraní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SSHv2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SSHv2 přes IPv6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Možnost omezení přístupu k managementu (SSH, SNMP) pomocí ACL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SNMPv2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SNMPv3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USB konzolová linka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Sériová konzolová linka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10/100 management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out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-of-band port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DNS klient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NTP klient s MD5 autentizací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NetFlow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v9 (nebo IPFIX RFC 3917, RFC 3955)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Sběr dat pro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NetFlow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nebo IPFIX export z každého portu přepínače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Detailní flexibilní definice "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flow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" dle L2, L3 i L4 parametrů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Sběr a export TCP příznaků pro monitoring bezpečnostních </w:t>
            </w: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hrozeb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 xml:space="preserve">RADIUS klient pro AAA (autentizace, autorizace,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accounting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TACACS+ klient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Port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mirroring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(SPAN)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port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mirroring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1 -&gt; 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port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mirroring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 -&gt; 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Vzdálený port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mirroring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(RSPAN)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Syslog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Měření zakončení a délky metalického kabelu (TDR)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Přepínač obsahuje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traceroute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utilitu operující na linkové vrstvě (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Layer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2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traceroute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Integrovaný nástroj na odchyt paketů (např.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WireShark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nebo ekvivalentní)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6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Přepínač si může automaticky </w:t>
            </w:r>
            <w:proofErr w:type="spellStart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zazálohovat</w:t>
            </w:r>
            <w:proofErr w:type="spellEnd"/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a obnovit firmware včetně konfigurace z nadřazeného směrovače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Automatická aplikace specifické konfigurace pro dané zařízení po detekci jeho připojení na portu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9836CB" w:rsidRPr="000C2B69" w:rsidTr="00815922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6CB" w:rsidRPr="00AD28E1" w:rsidRDefault="009836CB" w:rsidP="008C64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Plná kompatibilita s nástroji používanými</w:t>
            </w:r>
            <w:r w:rsidRPr="005F4B65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pro správu sítě TUL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CB" w:rsidRPr="000C2B69" w:rsidRDefault="009836CB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6CB" w:rsidRPr="000C2B69" w:rsidRDefault="009836CB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Služby: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C2B69" w:rsidRPr="000C2B69" w:rsidTr="00E87AB7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DHCP server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69" w:rsidRPr="000C2B69" w:rsidRDefault="000C2B69" w:rsidP="000C2B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C2B6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</w:tbl>
    <w:p w:rsidR="000C2B69" w:rsidRDefault="000C2B69" w:rsidP="000C2B69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4"/>
        <w:gridCol w:w="1718"/>
        <w:gridCol w:w="1780"/>
      </w:tblGrid>
      <w:tr w:rsidR="00AD28E1" w:rsidRPr="00AD28E1" w:rsidTr="00916BB9">
        <w:trPr>
          <w:trHeight w:val="375"/>
        </w:trPr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  <w:t>Přepínač typ 1b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15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Požadavek na funkcionalitu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Min. požadavky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Splňuje ANO/NE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Základní vlastnosti: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L2 přepínač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Fixní konfigurace, rozšiřitelný pomocí stohování, 1RU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Stohovatelný bez snížení počtu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ethernet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portů volitelným modulem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Stohování je požadováno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Portů 10/100/1000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48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Portů 1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Gbit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/s typ SFP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Možnost připojit externí redundantní zdroj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Výkonnostní parametry: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Minimální propustnost přepínacího subsystému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200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Gbit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/s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Minimální paketový výkon přepínače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100 mil.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pkt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/s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Minimální rychlost stohovacího propojení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80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Gbit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/s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Vlastnosti stohování: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Vzájemné stohování všech modelů 10/100/1000 s 1Gbit/s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uplinky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 10Gbit/s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uplinky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815922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2E73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Vzáje</w:t>
            </w:r>
            <w:r w:rsidR="002E73C1">
              <w:rPr>
                <w:rFonts w:ascii="Calibri" w:eastAsia="Times New Roman" w:hAnsi="Calibri" w:cs="Times New Roman"/>
                <w:color w:val="000000"/>
                <w:lang w:eastAsia="cs-CZ"/>
              </w:rPr>
              <w:t>mné stohování s již používanými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Minimální počet přepínačů ve stohu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8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Automatická kontrola a sjednocení verze software přepínačů ve stohu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Možnost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předkonfigurace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neexistujícího přepínače ve stohu </w:t>
            </w: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před jeho připojením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Seskupení portů (IEEE 802.3ad) mezi různými prvky stohu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Kterýkoli prvek ve stohu může být řídícím prvkem stohu (redundance 1:N)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Protokoly fyzické vrstvy: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IEEE 802.3-2005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IEEE 802.3ad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Podpora "jumbo rámců"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Protokoly 2. vrstvy: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IEEE 802.1d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IEEE 802.1q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Minimální počet aktivních VLAN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1000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IEEE 802.1x - Port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Based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Network Access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Control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IEEE 802.1s -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Multiple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Spanning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Trees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IEEE 802.1w - Rapid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Tree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Spanning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Protocol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IEEE 802.1p - Minimální počet vnitřních front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Per VLAN Rapid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Spanning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Tree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(PVRST+) nebo ekvivalentní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Detekce protilehlého zařízení (např. CDP, LLDP)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Detekce parametrů protilehlého zařízení (např. LLDP-MED)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Protokol pro definici šířených VLAN (např. VTP)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Detekce jednosměrnosti optické linky (např. UDLD)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STP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root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STP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loop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Možnost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autorecovery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po chybovém stavu (UDLD,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root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,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loop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6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Multicast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/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broadcast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storm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control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- hardwarové omezení poměru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unicast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/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multicast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rámců na portu v procentech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Protokol IP: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IP alias (více IP sítí na jednom rozhraní)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QoS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QoS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i na stohovacím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propoji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DHCP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relay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Protokol IPv6: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Podpora IPv6 ACL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IPv6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services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 DNS, Telnet, SSH,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Syslog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, ICMP)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IPv6 MLDv2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snooping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Podpora IPv6 Port ACL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IPv6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First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Hop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Security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RA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IPv6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First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Hop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Security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DHCPv6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IPv6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First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Hop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Security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IPv6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Binding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Integrity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Směrovací protokoly: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statické směrování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 xml:space="preserve">Směrování </w:t>
            </w:r>
            <w:proofErr w:type="spellStart"/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multicastu</w:t>
            </w:r>
            <w:proofErr w:type="spellEnd"/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IGMPv2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snooping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 xml:space="preserve">IGMPv3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snooping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IPv6 MLDv1 &amp; v2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snooping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Bezpečnost: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ACL na rozhraní na vstupní i výstupním rozhraní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ACL pro IP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ACL pro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ethernetové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rámce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IPv6 ACL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Možnost definovat povolené MAC adresy na portu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Možnost definovat maximální počet MAC adres na portu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6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Možnost definovat různé chování při překročení počtu MAC adres na portu (zablokování portu, blokování nové MAC adresy)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DHCP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snooping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Dynamic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ARP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inspection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(DAI)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Verifikace mapování IP-MAC (např. IP Source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IEEE 802.1x autentizace i autorizace více koncových zařízení na jednom portu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IEEE 802.1x autentizace přepínače vůči nadřazenému přepínači, sdílení ověření koncových stanic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6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Konfigurovatelná kombinace pořadí postupného ověřování zařízení na portu (IEEE 802.1x, MAC adresou, Web autentizací)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Ověřování dle IEEE 802.1x volitelně bez omezování přístupu (pro monitoring a snadné nasazení 802.1x)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6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Klasifikace bezpečnostní role přistupujícího uživatele nebo koncového zařízení a její propagace sítí (např.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Security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Group Exchange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Protocol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nebo funkčně ekvivalentní).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Podpora koncových zařízení: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6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určování polohy klienta, rozšíření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WiFi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systému pro určování polohy klienta i v pevné LAN síti (například Network Mobility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Service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Protocol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- NMSP)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Podpora EEE (IEEE 802.3az)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Management: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CLI rozhraní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SSHv2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SSHv2 přes IPv6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Možnost omezení přístupu k managementu (SSH, SNMP) pomocí ACL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SNMPv2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SNMPv3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USB konzolová linka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Sériová konzolová linka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10/100 management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out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-of-band port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DNS klient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NTP klient s MD5 autentizací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NetFlow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v9 (nebo IPFIX RFC 3917, RFC 3955)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 xml:space="preserve">Sběr dat pro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NetFlow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nebo IPFIX export z každého portu přepínače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Detailní flexibilní definice "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flow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" dle L2, L3 i L4 parametrů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Sběr a export TCP příznaků pro monitoring bezpečnostních hrozeb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RADIUS klient pro AAA (autentizace, autorizace,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accounting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TACACS+ klient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Port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mirroring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(SPAN)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port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mirroring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1 -&gt; 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port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mirroring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 -&gt; 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Vzdálený port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mirroring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(RSPAN)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Syslog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Měření zakončení a délky metalického kabelu (TDR)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Přepínač obsahuje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traceroute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utilitu operující na linkové vrstvě (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Layer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2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traceroute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Integrovaný nástroj na odchyt paketů (např.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WireShark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nebo ekvivalentní)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6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Přepínač si může automaticky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zazálohovat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a obnovit firmware včetně konfigurace z nadřazeného směrovače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Automatická aplikace specifické konfigurace pro dané zařízení po detekci jeho připojení na portu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9836CB" w:rsidRPr="00AD28E1" w:rsidTr="00815922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6CB" w:rsidRPr="00AD28E1" w:rsidRDefault="009836CB" w:rsidP="008C64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Plná kompatibilita s nástroji používanými</w:t>
            </w:r>
            <w:r w:rsidRPr="005F4B65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pro správu sítě TUL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CB" w:rsidRPr="00AD28E1" w:rsidRDefault="009836CB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6CB" w:rsidRPr="00AD28E1" w:rsidRDefault="009836CB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Služby: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DHCP server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</w:tbl>
    <w:p w:rsidR="00AD28E1" w:rsidRDefault="00AD28E1" w:rsidP="000C2B69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4"/>
        <w:gridCol w:w="1718"/>
        <w:gridCol w:w="1780"/>
      </w:tblGrid>
      <w:tr w:rsidR="00AD28E1" w:rsidRPr="00AD28E1" w:rsidTr="00916BB9">
        <w:trPr>
          <w:trHeight w:val="375"/>
        </w:trPr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  <w:t>Přepínač typ 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15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Požadavek na funkcionalitu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Min. požadavky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Splňuje ANO/NE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Základní vlastnosti: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L2 přepínač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Fixní konfigurace, rozšiřitelný pomocí stohování, 1RU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Stohovatelný bez snížení počtu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ethernet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portů volitelným modulem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Stohování je požadováno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(IEEE 802.3af)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+ (IEEE 802.3at, 30W/port)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Dostupný výkon pro napájení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portů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min. 350W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Portů 10/100/1000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48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4 porty 1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Gbit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/s typ SFP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Možnost připojit externí redundantní zdroj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Výkonnostní parametry: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Minimální propustnost přepínacího subsystému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200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Gbit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/s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Minimální paketový výkon přepínače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100 mil.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pkt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/s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Minimální rychlost stohovacího propojení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80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Gbit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/s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Vlastnosti stohování: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 xml:space="preserve">Vzájemné stohování všech modelů 10/100/1000 s 1Gbit/s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uplinky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 10Gbit/s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uplinky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815922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2E73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Vzájemné stohov</w:t>
            </w:r>
            <w:r w:rsidR="002E73C1">
              <w:rPr>
                <w:rFonts w:ascii="Calibri" w:eastAsia="Times New Roman" w:hAnsi="Calibri" w:cs="Times New Roman"/>
                <w:color w:val="000000"/>
                <w:lang w:eastAsia="cs-CZ"/>
              </w:rPr>
              <w:t>ání s již používanými přepínači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Minimální počet přepínačů ve stohu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8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Automatická kontrola a sjednocení verze software přepínačů ve stohu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Možnost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předkonfigurace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neexistujícího přepínače ve stohu před jeho připojením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Seskupení portů (IEEE 802.3ad) mezi různými prvky stohu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Kterýkoli prvek ve stohu může být řídícím prvkem stohu (redundance 1:N)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Protokoly fyzické vrstvy: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IEEE 802.3-2005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IEEE 802.3ad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Podpora "jumbo rámců"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Protokoly 2. vrstvy: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IEEE 802.1d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IEEE 802.1q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Minimální počet aktivních VLAN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1000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IEEE 802.1x - Port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Based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Network Access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Control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IEEE 802.1s -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Multiple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Spanning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Trees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IEEE 802.1w - Rapid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Tree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Spanning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Protocol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IEEE 802.1p - Minimální počet vnitřních front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Per VLAN Rapid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Spanning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Tree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(PVRST+) nebo ekvivalentní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Detekce protilehlého zařízení (např. CDP, LLDP)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Detekce parametrů protilehlého zařízení (např. LLDP-MED)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Protokol pro definici šířených VLAN (např. VTP)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Detekce jednosměrnosti optické linky (např. UDLD)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STP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root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STP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loop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Možnost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autorecovery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po chybovém stavu (UDLD,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root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,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loop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6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Multicast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/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broadcast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storm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control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- hardwarové omezení poměru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unicast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/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multicast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rámců na portu v procentech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Protokol IP: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IP alias (více IP sítí na jednom rozhraní)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QoS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QoS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i na stohovacím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propoji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DHCP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relay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Protokol IPv6: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Podpora IPv6 ACL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IPv6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services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 DNS, Telnet, SSH,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Syslog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, ICMP)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IPv6 MLDv2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snooping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Podpora IPv6 Port ACL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IPv6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First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Hop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Security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RA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 xml:space="preserve">Podpora IPv6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First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Hop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Security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DHCPv6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IPv6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First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Hop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Security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IPv6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Binding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Integrity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Směrovací protokoly: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statické směrování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 xml:space="preserve">Směrování </w:t>
            </w:r>
            <w:proofErr w:type="spellStart"/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multicastu</w:t>
            </w:r>
            <w:proofErr w:type="spellEnd"/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IGMPv2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snooping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IGMPv3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snooping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IPv6 MLDv1 &amp; v2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snooping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Bezpečnost: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ACL na rozhraní na vstupní i výstupním rozhraní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ACL pro IP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ACL pro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ethernetové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rámce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IPv6 ACL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Možnost definovat povolené MAC adresy na portu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Možnost definovat maximální počet MAC adres na portu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6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Možnost definovat různé chování při překročení počtu MAC adres na portu (zablokování portu, blokování nové MAC adresy)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DHCP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snooping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Dynamic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ARP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inspection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(DAI)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Verifikace mapování IP-MAC (např. IP Source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IEEE 802.1x autentizace i autorizace více koncových zařízení na jednom portu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IEEE 802.1x autentizace přepínače vůči nadřazenému přepínači, sdílení ověření koncových stanic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6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Konfigurovatelná kombinace pořadí postupného ověřování zařízení na portu (IEEE 802.1x, MAC adresou, Web autentizací)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Ověřování dle IEEE 802.1x volitelně bez omezování přístupu (pro monitoring a snadné nasazení 802.1x)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6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Klasifikace bezpečnostní role přistupujícího uživatele nebo koncového zařízení a její propagace sítí (např.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Security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Group Exchange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Protocol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nebo funkčně ekvivalentní).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Podpora koncových zařízení: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(IEEE 802.3af)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+ (IEEE 802.3at, 30W/port)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Měření a ovládání spotřeby energie připojených koncových zařízení a infrastruktury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6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určování polohy klienta, rozšíření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WiFi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systému pro určování polohy klienta i v pevné LAN síti (například Network Mobility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Service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Protocol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- NMSP)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Podpora EEE (IEEE 802.3az)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Management: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CLI rozhraní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SSHv2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SSHv2 přes IPv6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Možnost omezení přístupu k managementu (SSH, SNMP) pomocí ACL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SNMPv2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SNMPv3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USB konzolová linka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Sériová konzolová linka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10/100 management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out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-of-band port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DNS klient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NTP klient s MD5 autentizací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NetFlow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v9 (nebo IPFIX RFC 3917, RFC 3955)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Sběr dat pro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NetFlow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nebo IPFIX export z každého portu přepínače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Detailní flexibilní definice "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flow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" dle L2, L3 i L4 parametrů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Sběr a export TCP příznaků pro monitoring bezpečnostních hrozeb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RADIUS klient pro AAA (autentizace, autorizace,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accounting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TACACS+ klient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Port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mirroring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(SPAN)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port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mirroring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1 -&gt; 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port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mirroring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 -&gt; 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Vzdálený port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mirroring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(RSPAN)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Syslog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Měření zakončení a délky metalického kabelu (TDR)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Přepínač obsahuje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traceroute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utilitu operující na linkové vrstvě (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Layer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2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traceroute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Integrovaný nástroj na odchyt paketů (např.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WireShark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nebo ekvivalentní)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6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Přepínač si může automaticky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zazálohovat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a obnovit firmware včetně konfigurace z nadřazeného směrovače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Automatická aplikace specifické konfigurace pro dané zařízení po detekci jeho připojení na portu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9836CB" w:rsidRPr="00AD28E1" w:rsidTr="00815922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6CB" w:rsidRPr="00AD28E1" w:rsidRDefault="009836CB" w:rsidP="008C64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Plná kompatibilita s nástroji používanými</w:t>
            </w:r>
            <w:r w:rsidRPr="005F4B65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pro správu sítě TUL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CB" w:rsidRPr="00AD28E1" w:rsidRDefault="009836CB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6CB" w:rsidRPr="00AD28E1" w:rsidRDefault="009836CB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Služby: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DHCP server</w:t>
            </w:r>
          </w:p>
        </w:tc>
        <w:tc>
          <w:tcPr>
            <w:tcW w:w="9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</w:tbl>
    <w:p w:rsidR="00AD28E1" w:rsidRDefault="00AD28E1" w:rsidP="000C2B69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4"/>
        <w:gridCol w:w="1718"/>
        <w:gridCol w:w="1780"/>
      </w:tblGrid>
      <w:tr w:rsidR="00AD28E1" w:rsidRPr="00AD28E1" w:rsidTr="00AD28E1">
        <w:trPr>
          <w:trHeight w:val="375"/>
        </w:trPr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  <w:t>Přepínač typ 3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15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Požadavek na funkcionalitu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Min. požadavky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Splňuje ANO/NE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Základní vlastnosti: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L2 přepínač</w:t>
            </w:r>
          </w:p>
        </w:tc>
        <w:tc>
          <w:tcPr>
            <w:tcW w:w="9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Fixní konfigurace, 1RU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Portů 10/100/1000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8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Portů 10/100/1000 SFP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Výkonnostní parametry: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Minimální propustnost přepínacího subsystému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8Gbit/s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Minimální paketový výkon přepínače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13 mil.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pkt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/s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Protokoly fyzické vrstvy: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IEEE 802.3-2005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IEEE 802.3ad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Podpora "jumbo rámců"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Protokoly 2. vrstvy: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IEEE 802.1d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IEEE 802.1q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Minimální počet aktivních VLAN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250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IEEE 802.1x - Port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Based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Network Access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Control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IEEE 802.1s –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Multiple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Spanning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Trees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IEEE 802.1w - Rapid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Tree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Spanning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Protocol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IEEE 802.1p - Minimální počet vnitřních front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Per VLAN Rapid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Spanning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Tree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(PVRST+) nebo ekvivalentní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Detekce protilehlého zařízení (např. CDP, LLDP)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Detekce parametrů protilehlého zařízení (např. LLDP-MED)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Protokol pro definici šířených VLAN (např. VTP)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Detekce jednosměrnosti optické linky (např. UDLD)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STP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root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STP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loop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Možnost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autorecovery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po chybovém stavu (UDLD,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root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,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loop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6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Multicast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/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broadcast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storm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control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- hardwarové omezení poměru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unicast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/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multicast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rámců na portu v procentech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Protokol IP: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IP alias (více IP sítí na jednom rozhraní)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QoS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DHCP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relay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Protokol IPv6: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Podpora IPv6 ACL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IPv6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services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 DNS, Telnet, SSH,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Syslog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, ICMP)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IPv6 MLDv2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snooping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Podpora IPv6 Port ACL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IPv6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First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Hop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Security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RA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IPv6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First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Hop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Security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DHCPv6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IPv6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First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Hop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Security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IPv6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Binding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Integrity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Směrovací protokoly: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statické směrování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 xml:space="preserve">Směrování </w:t>
            </w:r>
            <w:proofErr w:type="spellStart"/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multicastu</w:t>
            </w:r>
            <w:proofErr w:type="spellEnd"/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IGMPv2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snooping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IGMPv3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snooping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IPv6 MLDv1 &amp; v2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snooping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Bezpečnost: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ACL na rozhraní IN/OUT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ACL pro IP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ACL pro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ethernetové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rámce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IPv6 ACL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Možnost definovat povolené MAC adresy na portu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Možnost definovat maximální počet MAC adres na portu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6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Možnost definovat různé chování při překročení počtu MAC adres na portu (zablokování portu, blokování nové MAC adresy)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DHCP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snooping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Dynamic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ARP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inspection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(DAI)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Verifikace mapování IP-MAC (např. IP source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IEEE 802.1x autentizace i autorizace více koncových zařízení na jednom portu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IEEE 802.1x autentizace přepínače vůči nadřazenému přepínači, sdílení ověření koncových stanic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6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Konfigurovatelná kombinace pořadí postupného ověřování zařízení na portu (IEEE 802.1x, MAC adresou, Web autentizací)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Ověřování dle IEEE 802.1x volitelně bez omezování přístupu (pro monitoring a snadné nasazení 802.1x)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Podpora koncových zařízení: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6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určování polohy klienta, rozšíření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WiFi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systému pro určování polohy klienta i v pevné LAN síti (například Network Mobility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Service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Protocol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- NMSP)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Management: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CLI rozhraní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SSHv2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SSHv2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over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IPv6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Možnost omezení přístupu k managementu (SSH, SNMP) pomocí ACL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SNMPv2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SNMPv3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USB konzolová linka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Sériová konzolová linka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10/100 management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out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-of-band port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DNS klient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NTP klient s MD5 autentizací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RADIUS klient pro AAA (autentizace, autorizace,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accounting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TACACS+ klient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Port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mirroring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(SPAN)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port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mirroring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1 -&gt; 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port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mirroring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 -&gt; 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Vzdálený port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mirroring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(RSPAN)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Syslog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Měření zakončení a délky metalického kabelu (TDR)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 xml:space="preserve">Přepínač obsahuje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traceroute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utilitu operující na linkové vrstvě (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Layer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2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traceroute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Nástroje pro měření odezev v síti (například IP SLA nebo ekvivalentní)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6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Přepínač si může automaticky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zazálohovat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a obnovit firmware včetně konfigurace z nadřazeného směrovače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Automatická aplikace specifické konfigurace pro dané zařízení po detekci jeho připojení na portu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9836CB" w:rsidRPr="00AD28E1" w:rsidTr="00815922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6CB" w:rsidRPr="00AD28E1" w:rsidRDefault="009836CB" w:rsidP="008C64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Plná kompatibilita s nástroji používanými</w:t>
            </w:r>
            <w:r w:rsidRPr="005F4B65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pro správu sítě TUL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CB" w:rsidRPr="00AD28E1" w:rsidRDefault="009836CB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6CB" w:rsidRPr="00AD28E1" w:rsidRDefault="009836CB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9836CB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6CB" w:rsidRPr="00AD28E1" w:rsidRDefault="009836CB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Služby: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CB" w:rsidRPr="00AD28E1" w:rsidRDefault="009836CB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6CB" w:rsidRPr="00AD28E1" w:rsidRDefault="009836CB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9836CB" w:rsidRPr="00AD28E1" w:rsidTr="00AD28E1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6CB" w:rsidRPr="00AD28E1" w:rsidRDefault="009836CB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DHCP server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CB" w:rsidRPr="00AD28E1" w:rsidRDefault="009836CB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6CB" w:rsidRPr="00AD28E1" w:rsidRDefault="009836CB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</w:tbl>
    <w:p w:rsidR="008927A6" w:rsidRDefault="008927A6" w:rsidP="000C2B69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4"/>
        <w:gridCol w:w="1718"/>
        <w:gridCol w:w="1780"/>
      </w:tblGrid>
      <w:tr w:rsidR="00AD28E1" w:rsidRPr="00AD28E1" w:rsidTr="00916BB9">
        <w:trPr>
          <w:trHeight w:val="375"/>
        </w:trPr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  <w:t>Přepínač typ 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15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Požadavek na funkcionalitu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Min. požadavky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Splňuje ANO/NE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Základní vlastnosti: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L3 přepínač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Fixní konfigurace, stohovatelný, 1RU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Stohovatelný bez snížení počtu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ethernet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portů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Portů 10/100/1000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48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Portů 10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Gbit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/s typ SFP+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Redundantní interní napájecí zdroj, vyměnitelný za chodu, stejný model jako primárním zdroj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Redundantní ventilátor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Podpora směrovacích protokolů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Integrovaná funkcionalita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WiFi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kontroleru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815922">
        <w:trPr>
          <w:trHeight w:val="6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9836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Podpora distribuovaných bezdrátových vlastností (mobility) v</w:t>
            </w:r>
            <w:r w:rsidR="009836CB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přepínači</w:t>
            </w:r>
            <w:r w:rsidR="009836CB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r w:rsidR="009836CB"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 používaným</w:t>
            </w:r>
            <w:r w:rsidR="009836CB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bezdrátovým </w:t>
            </w:r>
            <w:proofErr w:type="spellStart"/>
            <w:r w:rsidR="009836CB">
              <w:rPr>
                <w:rFonts w:ascii="Calibri" w:eastAsia="Times New Roman" w:hAnsi="Calibri" w:cs="Times New Roman"/>
                <w:color w:val="000000"/>
                <w:lang w:eastAsia="cs-CZ"/>
              </w:rPr>
              <w:t>kontrolerem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815922">
        <w:trPr>
          <w:trHeight w:val="6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9836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Řízení distribuovaných bezdrátových vlastností (mobility) v přepínači s používaným</w:t>
            </w:r>
            <w:r w:rsidR="009836CB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bezdrátovým </w:t>
            </w:r>
            <w:proofErr w:type="spellStart"/>
            <w:r w:rsidR="009836CB">
              <w:rPr>
                <w:rFonts w:ascii="Calibri" w:eastAsia="Times New Roman" w:hAnsi="Calibri" w:cs="Times New Roman"/>
                <w:color w:val="000000"/>
                <w:lang w:eastAsia="cs-CZ"/>
              </w:rPr>
              <w:t>kontrolerem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Výkonnostní parametry: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Minimální propustnost přepínacího subsystému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170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Gbit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/s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Minimální paketový výkon přepínače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100 mil.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pkt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/s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Minimální rychlost stohovacího propojení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150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Gbit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/s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Vlastnosti stohování: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Vzájemné stohování všech modelů 10/100/1000 s 1Gbit/s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uplinky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 10Gbit/s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uplinky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Minimální počet přepínačů ve stohu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9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Automatická kontrola a sjednocení verze software přepínačů ve stohu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Možnost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předkonfigurace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neexistujícího přepínače ve stohu před jeho připojením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Seskupení portů (IEEE 802.3ad) mezi různými prvky stohu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Kterýkoli prvek ve stohu může být řídícím prvkem stohu (1:N redundance)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6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Synchronizace všech stavů mezi aktivním řídícím prvkem a jedním ze záložních pro minimalizaci vlivu výpadků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Protokoly fyzické vrstvy: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IEEE 802.3-2005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IEEE 802.3ad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Podpora "jumbo rámců"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Protokoly 2. vrstvy: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IEEE 802.1d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IEEE 802.1q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Minimální počet aktivních VLAN 4000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4000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Tunelování 802.1q v 802.1q (povýšením software)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IEEE 802.1x - Port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Based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Network Access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Control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IEEE 802.1s -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multiple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spanning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trees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IEEE 802.1w - Rapid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Tree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Spanning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Protocol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IEEE 802.1p - Minimální počet vnitřních front 8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8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Per VLAN rapid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spanning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tree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(PVRST+) nebo ekvivalentní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Detekce protilehlého zařízení (např. CDP, LLDP)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Detekce parametrů protilehlého zařízení (např. LLDP-MED)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Protokol pro definici šířených VLAN (např. VTP)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Detekce jednosměrnosti optické linky (např. UDLD)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STP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root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STP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loop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Možnost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autorecovery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po chybovém stavu (UDLD,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root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,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loop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6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Multicast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/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broadcast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storm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control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- hardwarové omezení poměru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unicast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/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multicast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rámců na portu v procentech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9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Protokol zajišťující rychlou konvergenci specificky v L2 kruhových sítích (např. REP nebo </w:t>
            </w:r>
            <w:proofErr w:type="gram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ekvivalentní) (pokud</w:t>
            </w:r>
            <w:proofErr w:type="gram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není v základní verzi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prog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. vybavení požadujeme možnost dokoupení licence)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Protokol IP: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IP alias (více IP sítí na jednom rozhraní)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QoS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QoS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i na stohovacím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propoji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možnost konfigurovat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QoS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na stohovacím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propoji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DHCP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relay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Protokol IPv6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Podpora HSRP nebo VRRP pro IPv6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Podpora IPv6 ACL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IPv6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services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 DNS, Telnet, SSH,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Syslog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, ICMP)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Podpora OSPFv3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IPv6 MLDv2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snooping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Podpora IPv6 Port ACL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IPv6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First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Hop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Security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RA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 xml:space="preserve">Podpora IPv6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First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Hop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Security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DHCPv6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IPv6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First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Hop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Security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IPv6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SourceGuard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(povýšením software)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IPv6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First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Hop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Security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IPv6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Binding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Integrity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DHCPv6 Server and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Relay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Směrovací protokoly: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BGPv4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OSPFv2, OSPFv3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OSPF s MD5 a NSSA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RIPv2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statické směrování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Policy-based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routing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podle ACL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EIGRP (dle RFC draft-savage-eigrp-01)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 xml:space="preserve">Směrování </w:t>
            </w:r>
            <w:proofErr w:type="spellStart"/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multicastu</w:t>
            </w:r>
            <w:proofErr w:type="spellEnd"/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PIM (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dense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i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sparse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mód)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IGMPv2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snooping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IGMPv3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snooping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IPv6 MLDv1 &amp; v2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snooping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Bezpečnost: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reverse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path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check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uRPF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ACL na rozhraní IN/OUT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ACL pro IP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ACL pro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ethernetové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rámce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IPv6 ACL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Možnost definovat povolené MAC adresy na portu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Možnost definovat maximální počet MAC adres na portu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6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Možnost definovat různé chování při překročení počtu MAC adres na portu (zablokování portu, blokování nové MAC adresy)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DHCP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snooping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Dynamic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ARP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inspection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(DAI)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Verifikace mapování IP-MAC (např. IP source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Šifrování na L2 dle IEEE 802.1AE (povýšením software)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IEEE 802.1x autentizace i autorizace více koncových zařízení na jednom portu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IEEE 802.1x autentizace přepínače vůči nadřazenému přepínači, sdílení ověření koncových stanic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6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Konfigurovatelná kombinace pořadí postupného ověřování zařízení na portu (IEEE 802.1x, MAC adresou, Web autentizací)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Ověřování dle IEEE 802.1x volitelně bez omezování přístupu (pro monitoring a snadné nasazení 802.1x)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6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Klasifikace bezpečnostní role přistupujícího uživatele nebo koncového zařízení a její propagace sítí (např.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Security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Group Exchange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Protocol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nebo funkčně ekvivalentní).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9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Podpora hardwarové filtrace (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access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list) podle bezpečnostních rolí uživatelů propagovaných sítí přistupujících k různým skupinám síťových prostředků (např. SGACL, role-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based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ACL nebo funkčně ekvivalentní)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6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Detekce parametrů připojovaného koncového zařízení a jejich sdílení se serverem politik (pokud není v základní verzi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prog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. vybavení požadujeme možnost dokoupení licence)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Podpora koncových zařízení: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6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určování polohy klienta, rozšíření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WiFi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systému pro určování polohy klienta i v pevné LAN síti (například Network Mobility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Service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Protocol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- NMSP)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Podpora EEE (IEEE 802.3az)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6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Inzerce služeb pomocí Apple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Bonjour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protokolu i mezi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VLANy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(pokud není v základní verzi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prog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. vybavení požadujeme možnost dokoupení licence)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Management: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CLI rozhraní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SSHv2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SSHv2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over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IPv6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Možnost omezení přístupu k managementu (SSH, SNMP) pomocí ACL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SNMPv2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SNMPv3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USB konzolová linka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Sériová konzolová linka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10/100 management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out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-of-band port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DNS klient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NTP klient s MD5 autentizací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NetFlow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v9 (nebo IPFIX RFC 3917, RFC 3955)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Sběr dat pro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NetFlow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nebo IPFIX export z každého portu přepínače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Detailní flexibilní definice "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flow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" dle L2, L3 i L4 parametrů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Statistiky určovány z každého paketu daného "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flow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"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Sběr a export TCP příznaků pro monitoring bezpečnostních hrozeb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Návaznost skriptů interpretovaných přepínačem po detekci daných parametrů "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flow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"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Zobrazení sbíraných informací o "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flow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" přímo v přepínači. Včetně "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TopN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" pohledu.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RADIUS klient pro AAA (autentizace, autorizace,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accounting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TACACS+ klient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Port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mirroring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(SPAN)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port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mirroring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1 -&gt; 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port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mirroring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 -&gt; 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port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mirroring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ACL (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mirroruje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pouze definované toky)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Vzdálený port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mirroring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(RSPAN)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Syslog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Měření zakončení a délky metalického kabelu (TDR)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6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Podpora uživatelsky modifikovatelné automatické reakce/obsluhy událostí při provozu přepínače (pomocí skriptů)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Přepínač obsahuje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traceroute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utilitu operující na linkové vrstvě (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Layer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2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traceroute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Nástroje pro měření odezev v síti (například IP SLA nebo ekvivalentní)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9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Nástroje pro pasivní monitorování i aktivní testování odezev provozovaných aplikací (např. IP SLA Video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Operation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, performance monitor nebo </w:t>
            </w:r>
            <w:proofErr w:type="gram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ekvivalentní) (pokud</w:t>
            </w:r>
            <w:proofErr w:type="gram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není v základní verzi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prog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. vybavení požadujeme možnost dokoupení licence)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Integrovaný nástroj na odchyt paketů (např.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WireShark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nebo ekvivalentní)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6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Přepínač si může automaticky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zazálohovat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a obnovit firmware včetně konfigurace z nadřazeného směrovače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Automatická aplikace specifické konfigurace pro dané zařízení po detekci jeho připojení na portu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815922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9836CB" w:rsidP="009836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Plná k</w:t>
            </w:r>
            <w:r w:rsidR="005F4B65">
              <w:rPr>
                <w:rFonts w:ascii="Calibri" w:eastAsia="Times New Roman" w:hAnsi="Calibri" w:cs="Times New Roman"/>
                <w:color w:val="000000"/>
                <w:lang w:eastAsia="cs-CZ"/>
              </w:rPr>
              <w:t>ompatibilita s nástroji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používanými</w:t>
            </w:r>
            <w:r w:rsidR="005F4B65" w:rsidRPr="005F4B65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pro správu sítě TUL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Služby: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NTP server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DHCP server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</w:tbl>
    <w:p w:rsidR="00AD28E1" w:rsidRDefault="00AD28E1" w:rsidP="000C2B69"/>
    <w:p w:rsidR="008927A6" w:rsidRDefault="008927A6" w:rsidP="000C2B69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4"/>
        <w:gridCol w:w="1718"/>
        <w:gridCol w:w="1780"/>
      </w:tblGrid>
      <w:tr w:rsidR="00AD28E1" w:rsidRPr="00AD28E1" w:rsidTr="00916BB9">
        <w:trPr>
          <w:trHeight w:val="375"/>
        </w:trPr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  <w:t>Přístupový bod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15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Požadavek na funkcionalitu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Min. požadavky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Splňuje ANO/NE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Obecné vlastnosti: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815922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702A9C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Plná kompatibilita s</w:t>
            </w:r>
            <w:r w:rsidR="00AD28E1"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používaným bezdrátovým kontrolérem Cisco WLC 5508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Access Pointy vybavené radiem pro 2,4 a 5 GHz pásmo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Minimální počet inzerovaných SSID (BSSID) na jednom rádiu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8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Nastavitelný DTIM interval (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Delivery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Traffic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Indication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Message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) pro jednotlivé WLAN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Požadované parametry: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6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Detekce a monitorování problémů WLAN odchytáváním provozu na přístupovém bodu a jeho zasíláním do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Ethernetového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analyzátoru (např.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Wireshark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Access Pointy obsahují X. 509 certifikát s lokální platností pro nasazení PKI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Možnost implementace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Indoor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Mesh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Fyzicky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zabezpečitelný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/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zamknutelný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k okolním pevným částem.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přímého přístupu na příkazovou řádku přístupového </w:t>
            </w: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bodu přes sériovou konzoli, Telnet a SSH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lastRenderedPageBreak/>
              <w:t>Vlastnosti přístupového bodu: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AP s detekcí rušení s interními anténami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Podpora standardu 802.11a/b/g/n/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ac</w:t>
            </w:r>
            <w:proofErr w:type="spellEnd"/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3x4 MIMO, 3 prostorové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streamy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, až 80 MHz kanál pro 802.11ac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Integrované antény pro obě pásma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6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Podpora mechanismu pro optimalizaci fáze vysílaného bezdrátového signálu směrem k 802.11a/g/n/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ac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klientům (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Beam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Forming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Podpora mechanismu pro přepojení klientů z 2,4GHz do 5GHz pásma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6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Hardwarová podpora spektrální analýzy s rozlišením minimálně 156 kHz s podporou 80 MHz kanálů (detekce zdroje rušivého signálu – interference)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Hardwarová podpora rozpoznání zdroje rušivého signálu podle signatur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Podpora výpočtu závažnosti dopadu interference na kvalitu radiového signálu bezdrátové sítě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10/100/1000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Ethernet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rozhraní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Možnost 802.3af </w:t>
            </w:r>
            <w:proofErr w:type="spellStart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napájení AP z přepínače nebo injektoru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AD28E1" w:rsidRPr="00AD28E1" w:rsidTr="00916BB9">
        <w:trPr>
          <w:trHeight w:val="300"/>
        </w:trPr>
        <w:tc>
          <w:tcPr>
            <w:tcW w:w="3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AP uzavřené konstrukce bez větracích otvorů a ventilátoru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8E1" w:rsidRPr="00AD28E1" w:rsidRDefault="00AD28E1" w:rsidP="00AD2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D28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</w:tbl>
    <w:p w:rsidR="00AD28E1" w:rsidRPr="000C2B69" w:rsidRDefault="00AD28E1" w:rsidP="000C2B69"/>
    <w:sectPr w:rsidR="00AD28E1" w:rsidRPr="000C2B69" w:rsidSect="00432408">
      <w:headerReference w:type="default" r:id="rId8"/>
      <w:footerReference w:type="default" r:id="rId9"/>
      <w:pgSz w:w="11906" w:h="16838"/>
      <w:pgMar w:top="18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EC2" w:rsidRDefault="00683EC2" w:rsidP="00432408">
      <w:pPr>
        <w:spacing w:after="0" w:line="240" w:lineRule="auto"/>
      </w:pPr>
      <w:r>
        <w:separator/>
      </w:r>
    </w:p>
  </w:endnote>
  <w:endnote w:type="continuationSeparator" w:id="0">
    <w:p w:rsidR="00683EC2" w:rsidRDefault="00683EC2" w:rsidP="00432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419870"/>
      <w:docPartObj>
        <w:docPartGallery w:val="Page Numbers (Bottom of Page)"/>
        <w:docPartUnique/>
      </w:docPartObj>
    </w:sdtPr>
    <w:sdtEndPr/>
    <w:sdtContent>
      <w:p w:rsidR="005F4B65" w:rsidRDefault="005F4B6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5922">
          <w:rPr>
            <w:noProof/>
          </w:rPr>
          <w:t>1</w:t>
        </w:r>
        <w:r>
          <w:fldChar w:fldCharType="end"/>
        </w:r>
      </w:p>
    </w:sdtContent>
  </w:sdt>
  <w:p w:rsidR="005F4B65" w:rsidRDefault="005F4B6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EC2" w:rsidRDefault="00683EC2" w:rsidP="00432408">
      <w:pPr>
        <w:spacing w:after="0" w:line="240" w:lineRule="auto"/>
      </w:pPr>
      <w:r>
        <w:separator/>
      </w:r>
    </w:p>
  </w:footnote>
  <w:footnote w:type="continuationSeparator" w:id="0">
    <w:p w:rsidR="00683EC2" w:rsidRDefault="00683EC2" w:rsidP="00432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B65" w:rsidRDefault="005F4B65" w:rsidP="00432408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599440</wp:posOffset>
          </wp:positionH>
          <wp:positionV relativeFrom="paragraph">
            <wp:posOffset>-226695</wp:posOffset>
          </wp:positionV>
          <wp:extent cx="4913630" cy="829310"/>
          <wp:effectExtent l="0" t="0" r="127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075" b="56110"/>
                  <a:stretch>
                    <a:fillRect/>
                  </a:stretch>
                </pic:blipFill>
                <pic:spPr bwMode="auto">
                  <a:xfrm>
                    <a:off x="0" y="0"/>
                    <a:ext cx="4913630" cy="829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9C40E7"/>
    <w:multiLevelType w:val="hybridMultilevel"/>
    <w:tmpl w:val="5AEA59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193"/>
    <w:rsid w:val="000C2B69"/>
    <w:rsid w:val="002E73C1"/>
    <w:rsid w:val="003E30C0"/>
    <w:rsid w:val="00432408"/>
    <w:rsid w:val="004F7D85"/>
    <w:rsid w:val="005E0003"/>
    <w:rsid w:val="005F4B65"/>
    <w:rsid w:val="00683EC2"/>
    <w:rsid w:val="006930A1"/>
    <w:rsid w:val="006F4C25"/>
    <w:rsid w:val="00702A9C"/>
    <w:rsid w:val="007575AF"/>
    <w:rsid w:val="00785399"/>
    <w:rsid w:val="00815922"/>
    <w:rsid w:val="008927A6"/>
    <w:rsid w:val="00915E10"/>
    <w:rsid w:val="00916BB9"/>
    <w:rsid w:val="009709D4"/>
    <w:rsid w:val="009836CB"/>
    <w:rsid w:val="00AD28E1"/>
    <w:rsid w:val="00D96193"/>
    <w:rsid w:val="00E207CC"/>
    <w:rsid w:val="00E33FEB"/>
    <w:rsid w:val="00E87AB7"/>
    <w:rsid w:val="00F2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961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ev">
    <w:name w:val="Title"/>
    <w:basedOn w:val="Normln"/>
    <w:link w:val="NzevChar"/>
    <w:uiPriority w:val="10"/>
    <w:qFormat/>
    <w:rsid w:val="00E87AB7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noProof/>
      <w:sz w:val="28"/>
      <w:szCs w:val="28"/>
      <w:lang w:val="en-GB" w:eastAsia="cs-CZ"/>
    </w:rPr>
  </w:style>
  <w:style w:type="character" w:customStyle="1" w:styleId="NzevChar">
    <w:name w:val="Název Char"/>
    <w:basedOn w:val="Standardnpsmoodstavce"/>
    <w:link w:val="Nzev"/>
    <w:uiPriority w:val="10"/>
    <w:rsid w:val="00E87AB7"/>
    <w:rPr>
      <w:rFonts w:ascii="Times New Roman" w:eastAsia="Times New Roman" w:hAnsi="Times New Roman" w:cs="Times New Roman"/>
      <w:b/>
      <w:bCs/>
      <w:smallCaps/>
      <w:noProof/>
      <w:sz w:val="28"/>
      <w:szCs w:val="28"/>
      <w:lang w:val="en-GB" w:eastAsia="cs-CZ"/>
    </w:rPr>
  </w:style>
  <w:style w:type="paragraph" w:styleId="Odstavecseseznamem">
    <w:name w:val="List Paragraph"/>
    <w:basedOn w:val="Normln"/>
    <w:uiPriority w:val="34"/>
    <w:qFormat/>
    <w:rsid w:val="006930A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32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32408"/>
  </w:style>
  <w:style w:type="paragraph" w:styleId="Zpat">
    <w:name w:val="footer"/>
    <w:basedOn w:val="Normln"/>
    <w:link w:val="ZpatChar"/>
    <w:uiPriority w:val="99"/>
    <w:unhideWhenUsed/>
    <w:rsid w:val="00432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324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961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ev">
    <w:name w:val="Title"/>
    <w:basedOn w:val="Normln"/>
    <w:link w:val="NzevChar"/>
    <w:uiPriority w:val="10"/>
    <w:qFormat/>
    <w:rsid w:val="00E87AB7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noProof/>
      <w:sz w:val="28"/>
      <w:szCs w:val="28"/>
      <w:lang w:val="en-GB" w:eastAsia="cs-CZ"/>
    </w:rPr>
  </w:style>
  <w:style w:type="character" w:customStyle="1" w:styleId="NzevChar">
    <w:name w:val="Název Char"/>
    <w:basedOn w:val="Standardnpsmoodstavce"/>
    <w:link w:val="Nzev"/>
    <w:uiPriority w:val="10"/>
    <w:rsid w:val="00E87AB7"/>
    <w:rPr>
      <w:rFonts w:ascii="Times New Roman" w:eastAsia="Times New Roman" w:hAnsi="Times New Roman" w:cs="Times New Roman"/>
      <w:b/>
      <w:bCs/>
      <w:smallCaps/>
      <w:noProof/>
      <w:sz w:val="28"/>
      <w:szCs w:val="28"/>
      <w:lang w:val="en-GB" w:eastAsia="cs-CZ"/>
    </w:rPr>
  </w:style>
  <w:style w:type="paragraph" w:styleId="Odstavecseseznamem">
    <w:name w:val="List Paragraph"/>
    <w:basedOn w:val="Normln"/>
    <w:uiPriority w:val="34"/>
    <w:qFormat/>
    <w:rsid w:val="006930A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32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32408"/>
  </w:style>
  <w:style w:type="paragraph" w:styleId="Zpat">
    <w:name w:val="footer"/>
    <w:basedOn w:val="Normln"/>
    <w:link w:val="ZpatChar"/>
    <w:uiPriority w:val="99"/>
    <w:unhideWhenUsed/>
    <w:rsid w:val="00432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324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9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18</Pages>
  <Words>4882</Words>
  <Characters>28810</Characters>
  <Application>Microsoft Office Word</Application>
  <DocSecurity>0</DocSecurity>
  <Lines>240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Bonbon</dc:creator>
  <cp:lastModifiedBy>Loudová</cp:lastModifiedBy>
  <cp:revision>5</cp:revision>
  <dcterms:created xsi:type="dcterms:W3CDTF">2014-05-26T08:19:00Z</dcterms:created>
  <dcterms:modified xsi:type="dcterms:W3CDTF">2014-05-27T09:35:00Z</dcterms:modified>
</cp:coreProperties>
</file>